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5D" w:rsidRDefault="00C81B5D" w:rsidP="00C81B5D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:rsidR="00C81B5D" w:rsidRDefault="00C81B5D" w:rsidP="00C81B5D">
      <w:pPr>
        <w:ind w:firstLineChars="900" w:firstLine="32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续贷声明填写说明</w:t>
      </w: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一、流程图</w:t>
      </w: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723130" cy="3778885"/>
            <wp:effectExtent l="0" t="0" r="127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3235" cy="3778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</w:p>
    <w:p w:rsidR="00C81B5D" w:rsidRDefault="00C81B5D" w:rsidP="00C81B5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二、填写注意事项</w:t>
      </w:r>
    </w:p>
    <w:p w:rsidR="00C81B5D" w:rsidRDefault="00C81B5D" w:rsidP="00C81B5D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1.填写前请仔细阅读贷款信息“填写说明”；</w:t>
      </w:r>
    </w:p>
    <w:p w:rsidR="00C81B5D" w:rsidRDefault="00C81B5D" w:rsidP="00C81B5D">
      <w:pPr>
        <w:rPr>
          <w:rFonts w:ascii="仿宋_GB2312" w:eastAsia="仿宋_GB2312" w:hAnsi="Calibri" w:cs="Times New Roman"/>
          <w:b/>
          <w:color w:val="FF0000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续贷声明：总结、陈述201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-201</w:t>
      </w: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学年的思想、学习、诚信</w:t>
      </w:r>
      <w:r>
        <w:rPr>
          <w:rFonts w:ascii="仿宋_GB2312" w:eastAsia="仿宋_GB2312"/>
          <w:color w:val="000000"/>
          <w:sz w:val="32"/>
          <w:szCs w:val="32"/>
        </w:rPr>
        <w:t>和公益实践</w:t>
      </w:r>
      <w:r>
        <w:rPr>
          <w:rFonts w:ascii="仿宋_GB2312" w:eastAsia="仿宋_GB2312" w:hint="eastAsia"/>
          <w:color w:val="000000"/>
          <w:sz w:val="32"/>
          <w:szCs w:val="32"/>
        </w:rPr>
        <w:t>等方面的</w:t>
      </w:r>
      <w:r>
        <w:rPr>
          <w:rFonts w:ascii="仿宋_GB2312" w:eastAsia="仿宋_GB2312"/>
          <w:color w:val="000000"/>
          <w:sz w:val="32"/>
          <w:szCs w:val="32"/>
        </w:rPr>
        <w:t>表现</w:t>
      </w:r>
      <w:r>
        <w:rPr>
          <w:rFonts w:ascii="仿宋_GB2312" w:eastAsia="仿宋_GB2312" w:hint="eastAsia"/>
          <w:color w:val="000000"/>
          <w:sz w:val="32"/>
          <w:szCs w:val="32"/>
        </w:rPr>
        <w:t>，并</w:t>
      </w:r>
      <w:r>
        <w:rPr>
          <w:rFonts w:ascii="仿宋_GB2312" w:eastAsia="仿宋_GB2312"/>
          <w:color w:val="000000"/>
          <w:sz w:val="32"/>
          <w:szCs w:val="32"/>
        </w:rPr>
        <w:t>如实填写</w:t>
      </w:r>
      <w:r>
        <w:rPr>
          <w:rFonts w:ascii="仿宋_GB2312" w:eastAsia="仿宋_GB2312" w:hint="eastAsia"/>
          <w:color w:val="000000"/>
          <w:sz w:val="32"/>
          <w:szCs w:val="32"/>
        </w:rPr>
        <w:t>2017学年</w:t>
      </w:r>
      <w:r>
        <w:rPr>
          <w:rFonts w:ascii="仿宋_GB2312" w:eastAsia="仿宋_GB2312"/>
          <w:color w:val="000000"/>
          <w:sz w:val="32"/>
          <w:szCs w:val="32"/>
        </w:rPr>
        <w:t>学费和住宿费金额，</w:t>
      </w:r>
      <w:r>
        <w:rPr>
          <w:rFonts w:ascii="仿宋_GB2312" w:eastAsia="仿宋_GB2312" w:hint="eastAsia"/>
          <w:color w:val="000000"/>
          <w:sz w:val="32"/>
          <w:szCs w:val="32"/>
        </w:rPr>
        <w:t>字数控制在100</w:t>
      </w:r>
      <w:r>
        <w:rPr>
          <w:rFonts w:ascii="仿宋_GB2312" w:eastAsia="仿宋_GB2312"/>
          <w:color w:val="000000"/>
          <w:sz w:val="32"/>
          <w:szCs w:val="32"/>
        </w:rPr>
        <w:t>-200</w:t>
      </w:r>
      <w:r>
        <w:rPr>
          <w:rFonts w:ascii="仿宋_GB2312" w:eastAsia="仿宋_GB2312" w:hint="eastAsia"/>
          <w:color w:val="000000"/>
          <w:sz w:val="32"/>
          <w:szCs w:val="32"/>
        </w:rPr>
        <w:t>字。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如果不提交续贷声明或者续贷声明不符合要求的，学生资助管理中心将无法通过审核或将拒绝、退回续贷申请。如果</w:t>
      </w:r>
      <w:r>
        <w:rPr>
          <w:rFonts w:ascii="仿宋_GB2312" w:eastAsia="仿宋_GB2312"/>
          <w:b/>
          <w:color w:val="000000"/>
          <w:sz w:val="32"/>
          <w:szCs w:val="32"/>
        </w:rPr>
        <w:t>因学生个人原因未在规定时间内提交续贷申请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，</w:t>
      </w:r>
      <w:r>
        <w:rPr>
          <w:rFonts w:ascii="仿宋_GB2312" w:eastAsia="仿宋_GB2312"/>
          <w:b/>
          <w:color w:val="000000"/>
          <w:sz w:val="32"/>
          <w:szCs w:val="32"/>
        </w:rPr>
        <w:t>导致无法办理贷款的，后果由学生本人承担。</w:t>
      </w:r>
    </w:p>
    <w:p w:rsidR="00C81B5D" w:rsidRDefault="00C81B5D" w:rsidP="00C81B5D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sz w:val="32"/>
          <w:szCs w:val="32"/>
        </w:rPr>
        <w:t>.其他信息根据个人实际情况填写。</w:t>
      </w:r>
    </w:p>
    <w:p w:rsidR="00C81B5D" w:rsidRDefault="00C81B5D" w:rsidP="00C81B5D">
      <w:pPr>
        <w:spacing w:afterLines="50" w:line="480" w:lineRule="auto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</w:p>
    <w:p w:rsidR="00C81B5D" w:rsidRDefault="00C81B5D" w:rsidP="00C81B5D">
      <w:pPr>
        <w:spacing w:afterLines="50" w:line="480" w:lineRule="auto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C81B5D" w:rsidRDefault="00C81B5D" w:rsidP="00C81B5D">
      <w:pPr>
        <w:spacing w:afterLines="50" w:line="480" w:lineRule="auto"/>
        <w:jc w:val="center"/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40"/>
          <w:szCs w:val="40"/>
        </w:rPr>
        <w:t>_____省（市</w:t>
      </w:r>
      <w:r>
        <w:rPr>
          <w:rFonts w:ascii="黑体" w:eastAsia="黑体"/>
          <w:sz w:val="40"/>
          <w:szCs w:val="40"/>
        </w:rPr>
        <w:t>、区）</w:t>
      </w:r>
      <w:r>
        <w:rPr>
          <w:rFonts w:ascii="黑体" w:eastAsia="黑体" w:hint="eastAsia"/>
          <w:sz w:val="40"/>
          <w:szCs w:val="40"/>
        </w:rPr>
        <w:t>籍在校大学生申请生源地</w:t>
      </w:r>
    </w:p>
    <w:p w:rsidR="00C81B5D" w:rsidRDefault="00C81B5D" w:rsidP="00C81B5D">
      <w:pPr>
        <w:spacing w:afterLines="50" w:line="480" w:lineRule="auto"/>
        <w:jc w:val="center"/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40"/>
          <w:szCs w:val="40"/>
        </w:rPr>
        <w:t>信用助学贷款证明</w:t>
      </w:r>
    </w:p>
    <w:p w:rsidR="00C81B5D" w:rsidRDefault="00C81B5D" w:rsidP="00C81B5D">
      <w:pPr>
        <w:spacing w:line="480" w:lineRule="auto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  <w:u w:val="single"/>
        </w:rPr>
        <w:t xml:space="preserve">     </w:t>
      </w:r>
      <w:r>
        <w:rPr>
          <w:rFonts w:ascii="仿宋_GB2312" w:eastAsia="仿宋_GB2312"/>
          <w:sz w:val="30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2"/>
        </w:rPr>
        <w:t>县（市、区）学生资助管理中心：</w:t>
      </w:r>
    </w:p>
    <w:p w:rsidR="00C81B5D" w:rsidRDefault="00C81B5D" w:rsidP="00C81B5D">
      <w:pPr>
        <w:spacing w:beforeLines="100" w:line="480" w:lineRule="auto"/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姓名：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2"/>
        </w:rPr>
        <w:t>，性别：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2"/>
        </w:rPr>
        <w:t>，身份证号：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0"/>
          <w:szCs w:val="32"/>
        </w:rPr>
        <w:t>，学号：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2"/>
        </w:rPr>
        <w:t>，籍贯：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0"/>
          <w:szCs w:val="32"/>
        </w:rPr>
        <w:t>，现为我校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0"/>
          <w:szCs w:val="32"/>
        </w:rPr>
        <w:t>学院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2"/>
        </w:rPr>
        <w:t>专业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</w:t>
      </w:r>
      <w:r>
        <w:rPr>
          <w:rFonts w:ascii="仿宋_GB2312" w:eastAsia="仿宋_GB2312"/>
          <w:sz w:val="30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2"/>
        </w:rPr>
        <w:t>级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</w:t>
      </w:r>
      <w:r>
        <w:rPr>
          <w:rFonts w:ascii="仿宋_GB2312" w:eastAsia="仿宋_GB2312"/>
          <w:sz w:val="30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2"/>
        </w:rPr>
        <w:t>班学生，学费标准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 </w:t>
      </w:r>
      <w:r>
        <w:rPr>
          <w:rFonts w:ascii="仿宋_GB2312" w:eastAsia="仿宋_GB2312"/>
          <w:sz w:val="30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2"/>
        </w:rPr>
        <w:t>元/学年，住宿费标准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 </w:t>
      </w:r>
      <w:r>
        <w:rPr>
          <w:rFonts w:ascii="仿宋_GB2312" w:eastAsia="仿宋_GB2312"/>
          <w:sz w:val="30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2"/>
        </w:rPr>
        <w:t>元/学年。</w:t>
      </w:r>
    </w:p>
    <w:p w:rsidR="00C81B5D" w:rsidRDefault="00C81B5D" w:rsidP="00C81B5D">
      <w:pPr>
        <w:spacing w:line="480" w:lineRule="auto"/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经</w:t>
      </w:r>
      <w:r>
        <w:rPr>
          <w:rFonts w:ascii="仿宋_GB2312" w:eastAsia="仿宋_GB2312"/>
          <w:sz w:val="30"/>
          <w:szCs w:val="32"/>
        </w:rPr>
        <w:t>审核，</w:t>
      </w:r>
      <w:r>
        <w:rPr>
          <w:rFonts w:ascii="仿宋_GB2312" w:eastAsia="仿宋_GB2312" w:hint="eastAsia"/>
          <w:sz w:val="30"/>
          <w:szCs w:val="32"/>
        </w:rPr>
        <w:t>该生当年在我校未办理国家助学贷款。</w:t>
      </w:r>
    </w:p>
    <w:p w:rsidR="00C81B5D" w:rsidRDefault="00C81B5D" w:rsidP="00C81B5D">
      <w:pPr>
        <w:spacing w:afterLines="50" w:line="480" w:lineRule="auto"/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特此证明。</w:t>
      </w:r>
    </w:p>
    <w:p w:rsidR="00C81B5D" w:rsidRDefault="00C81B5D" w:rsidP="00C81B5D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我校学生资助管理中心联系人：刘珊红</w:t>
      </w:r>
    </w:p>
    <w:p w:rsidR="00C81B5D" w:rsidRDefault="00C81B5D" w:rsidP="00C81B5D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联系电话：0531-88617754</w:t>
      </w:r>
    </w:p>
    <w:p w:rsidR="00C81B5D" w:rsidRDefault="00C81B5D" w:rsidP="00C81B5D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开户银行：工行工业北路支行</w:t>
      </w:r>
    </w:p>
    <w:p w:rsidR="00C81B5D" w:rsidRDefault="00C81B5D" w:rsidP="00C81B5D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账户名称：山东管理学院</w:t>
      </w:r>
    </w:p>
    <w:p w:rsidR="00C81B5D" w:rsidRDefault="00C81B5D" w:rsidP="00C81B5D">
      <w:pPr>
        <w:ind w:firstLineChars="200" w:firstLine="600"/>
        <w:rPr>
          <w:rFonts w:ascii="仿宋_GB2312" w:eastAsia="仿宋_GB2312"/>
          <w:sz w:val="30"/>
          <w:szCs w:val="32"/>
        </w:rPr>
      </w:pPr>
      <w:proofErr w:type="gramStart"/>
      <w:r>
        <w:rPr>
          <w:rFonts w:ascii="仿宋_GB2312" w:eastAsia="仿宋_GB2312" w:hint="eastAsia"/>
          <w:sz w:val="30"/>
          <w:szCs w:val="32"/>
        </w:rPr>
        <w:t>账</w:t>
      </w:r>
      <w:proofErr w:type="gramEnd"/>
      <w:r>
        <w:rPr>
          <w:rFonts w:ascii="仿宋_GB2312" w:eastAsia="仿宋_GB2312" w:hint="eastAsia"/>
          <w:sz w:val="30"/>
          <w:szCs w:val="32"/>
        </w:rPr>
        <w:t xml:space="preserve">    号：1602003209008914906</w:t>
      </w:r>
    </w:p>
    <w:p w:rsidR="00C81B5D" w:rsidRDefault="00C81B5D" w:rsidP="00C81B5D">
      <w:pPr>
        <w:ind w:firstLineChars="200" w:firstLine="6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行    号：102451013084</w:t>
      </w:r>
    </w:p>
    <w:p w:rsidR="00C81B5D" w:rsidRDefault="00C81B5D" w:rsidP="00C81B5D">
      <w:pPr>
        <w:ind w:firstLineChars="200" w:firstLine="600"/>
        <w:rPr>
          <w:rFonts w:ascii="仿宋_GB2312" w:eastAsia="仿宋_GB2312"/>
          <w:sz w:val="30"/>
          <w:szCs w:val="32"/>
        </w:rPr>
      </w:pPr>
    </w:p>
    <w:p w:rsidR="00C81B5D" w:rsidRDefault="00C81B5D" w:rsidP="00C81B5D">
      <w:pPr>
        <w:ind w:firstLineChars="100" w:firstLine="300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学生</w:t>
      </w:r>
      <w:r>
        <w:rPr>
          <w:rFonts w:ascii="仿宋_GB2312" w:eastAsia="仿宋_GB2312"/>
          <w:sz w:val="30"/>
          <w:szCs w:val="32"/>
        </w:rPr>
        <w:t>所在学院</w:t>
      </w:r>
      <w:r>
        <w:rPr>
          <w:rFonts w:ascii="仿宋_GB2312" w:eastAsia="仿宋_GB2312" w:hint="eastAsia"/>
          <w:sz w:val="30"/>
          <w:szCs w:val="32"/>
        </w:rPr>
        <w:t xml:space="preserve">（盖章）         </w:t>
      </w:r>
      <w:r>
        <w:rPr>
          <w:rFonts w:ascii="仿宋_GB2312" w:eastAsia="仿宋_GB2312"/>
          <w:sz w:val="30"/>
          <w:szCs w:val="32"/>
        </w:rPr>
        <w:t xml:space="preserve">  </w:t>
      </w:r>
      <w:r>
        <w:rPr>
          <w:rFonts w:ascii="仿宋_GB2312" w:eastAsia="仿宋_GB2312" w:hint="eastAsia"/>
          <w:sz w:val="30"/>
          <w:szCs w:val="32"/>
        </w:rPr>
        <w:t xml:space="preserve"> 学生资助管理中心（盖章）</w:t>
      </w:r>
    </w:p>
    <w:p w:rsidR="00C81B5D" w:rsidRDefault="00C81B5D" w:rsidP="00C81B5D">
      <w:pPr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 xml:space="preserve"> </w:t>
      </w:r>
      <w:r>
        <w:rPr>
          <w:rFonts w:ascii="仿宋_GB2312" w:eastAsia="仿宋_GB2312"/>
          <w:sz w:val="30"/>
          <w:szCs w:val="32"/>
        </w:rPr>
        <w:t xml:space="preserve">   </w:t>
      </w:r>
      <w:r>
        <w:rPr>
          <w:rFonts w:ascii="仿宋_GB2312" w:eastAsia="仿宋_GB2312" w:hint="eastAsia"/>
          <w:sz w:val="30"/>
          <w:szCs w:val="32"/>
        </w:rPr>
        <w:t>年    月    日                       年    月    日</w:t>
      </w:r>
    </w:p>
    <w:p w:rsidR="00C81B5D" w:rsidRDefault="00C81B5D" w:rsidP="00C81B5D">
      <w:pPr>
        <w:rPr>
          <w:rFonts w:ascii="仿宋" w:eastAsia="仿宋" w:hAnsi="仿宋"/>
          <w:sz w:val="32"/>
          <w:szCs w:val="32"/>
        </w:rPr>
        <w:sectPr w:rsidR="00C81B5D">
          <w:pgSz w:w="11906" w:h="16838"/>
          <w:pgMar w:top="1020" w:right="1486" w:bottom="1440" w:left="1800" w:header="851" w:footer="992" w:gutter="0"/>
          <w:cols w:space="425"/>
          <w:docGrid w:type="lines" w:linePitch="312"/>
        </w:sectPr>
      </w:pPr>
    </w:p>
    <w:p w:rsidR="00C81B5D" w:rsidRDefault="00C81B5D" w:rsidP="00C81B5D">
      <w:pPr>
        <w:spacing w:line="48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附件3：         </w:t>
      </w:r>
      <w:r>
        <w:rPr>
          <w:rFonts w:ascii="仿宋" w:eastAsia="仿宋" w:hAnsi="仿宋" w:hint="eastAsia"/>
          <w:b/>
          <w:bCs/>
          <w:sz w:val="28"/>
          <w:szCs w:val="28"/>
        </w:rPr>
        <w:t>已与国家开发银行山东省分行签订业务合作协议的县（市、区）名单</w:t>
      </w:r>
    </w:p>
    <w:p w:rsidR="00C81B5D" w:rsidRDefault="00C81B5D" w:rsidP="00C81B5D">
      <w:pPr>
        <w:spacing w:line="480" w:lineRule="exact"/>
        <w:rPr>
          <w:rFonts w:ascii="仿宋" w:eastAsia="仿宋" w:hAnsi="仿宋"/>
          <w:color w:val="000000"/>
          <w:sz w:val="24"/>
        </w:rPr>
      </w:pPr>
    </w:p>
    <w:tbl>
      <w:tblPr>
        <w:tblW w:w="138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"/>
        <w:gridCol w:w="870"/>
        <w:gridCol w:w="886"/>
        <w:gridCol w:w="900"/>
        <w:gridCol w:w="915"/>
        <w:gridCol w:w="1170"/>
        <w:gridCol w:w="10"/>
        <w:gridCol w:w="830"/>
        <w:gridCol w:w="886"/>
        <w:gridCol w:w="930"/>
        <w:gridCol w:w="930"/>
        <w:gridCol w:w="930"/>
        <w:gridCol w:w="1080"/>
        <w:gridCol w:w="1213"/>
        <w:gridCol w:w="1260"/>
      </w:tblGrid>
      <w:tr w:rsidR="00C81B5D" w:rsidTr="001857B6">
        <w:trPr>
          <w:cantSplit/>
          <w:trHeight w:val="527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地（市）</w:t>
            </w:r>
          </w:p>
        </w:tc>
        <w:tc>
          <w:tcPr>
            <w:tcW w:w="128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县（市、区）名称及序号</w:t>
            </w:r>
          </w:p>
        </w:tc>
      </w:tr>
      <w:tr w:rsidR="00C81B5D" w:rsidTr="001857B6">
        <w:trPr>
          <w:cantSplit/>
          <w:trHeight w:val="463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13</w:t>
            </w: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济南市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历下区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市中区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槐荫区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天桥区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历城区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长清县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平阴县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济阳县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商河县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章丘市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高新区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淄博市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淄川区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张店区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博山区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临淄区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周村区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桓台县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高青县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沂源县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高新区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枣庄市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城区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城区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台儿庄区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山亭区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滕州市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高新区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东营市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东营区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河口区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垦利县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烟台市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芝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罘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福山区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牟平区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莱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山区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长岛县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蓬莱市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栖霞市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海阳市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潍坊市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寒亭区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坊子区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奎文区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高新技术开发区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临朐县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昌乐县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青州市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诸城市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寿光市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安丘市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高密市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昌邑市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济宁市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市中区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任城区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微山县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鱼台县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金乡县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嘉祥县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汶上县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泗水县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梁山县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曲阜市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兖州市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城市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泰安市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泰山区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宁阳县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东平县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新泰市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肥城市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威海市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环翠区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文登市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荣成市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乳山市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工业新区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高新区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3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日照市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东港区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山区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五莲县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莒县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经济开发区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莱芜市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莱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城区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钢城区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临沂市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兰山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罗庄区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河东区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沂南县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郯城县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沂水县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苍山县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费县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平邑县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莒南县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蒙阴县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临沭县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德州市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德城区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陵县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宁津县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庆云县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临邑县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齐河县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平原县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夏津县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武城县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乐陵市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禹城市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经济开发区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运河开发区</w:t>
            </w: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滨州市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滨城区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惠民县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阳信县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无棣县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沾化县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博兴县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邹平县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聊城市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东昌府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临清市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阳谷县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莘县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茌平县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东阿县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冠县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高唐县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81B5D" w:rsidTr="001857B6">
        <w:trPr>
          <w:trHeight w:val="2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菏泽市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牡丹区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曹县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定陶县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成武县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单县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巨野县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郓城县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鄄城县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东明县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5D" w:rsidRDefault="00C81B5D" w:rsidP="001857B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C81B5D" w:rsidRDefault="00C81B5D" w:rsidP="00C81B5D">
      <w:pPr>
        <w:spacing w:line="480" w:lineRule="exact"/>
        <w:rPr>
          <w:rFonts w:ascii="仿宋" w:eastAsia="仿宋" w:hAnsi="仿宋"/>
          <w:sz w:val="32"/>
          <w:szCs w:val="32"/>
        </w:rPr>
        <w:sectPr w:rsidR="00C81B5D">
          <w:pgSz w:w="16838" w:h="11906" w:orient="landscape"/>
          <w:pgMar w:top="1797" w:right="1418" w:bottom="1797" w:left="1418" w:header="851" w:footer="992" w:gutter="0"/>
          <w:cols w:space="720"/>
          <w:docGrid w:type="lines" w:linePitch="312"/>
        </w:sectPr>
      </w:pPr>
    </w:p>
    <w:p w:rsidR="00C81B5D" w:rsidRDefault="00C81B5D" w:rsidP="00C81B5D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526D56" w:rsidRDefault="00526D56"/>
    <w:sectPr w:rsidR="00526D56" w:rsidSect="00A53928"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B5D"/>
    <w:rsid w:val="00526D56"/>
    <w:rsid w:val="00C8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1288</Characters>
  <Application>Microsoft Office Word</Application>
  <DocSecurity>0</DocSecurity>
  <Lines>10</Lines>
  <Paragraphs>3</Paragraphs>
  <ScaleCrop>false</ScaleCrop>
  <Company>Sky123.Org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</dc:creator>
  <cp:keywords/>
  <dc:description/>
  <cp:lastModifiedBy>办公室</cp:lastModifiedBy>
  <cp:revision>1</cp:revision>
  <dcterms:created xsi:type="dcterms:W3CDTF">2017-06-16T01:57:00Z</dcterms:created>
  <dcterms:modified xsi:type="dcterms:W3CDTF">2017-06-16T01:57:00Z</dcterms:modified>
</cp:coreProperties>
</file>